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2789" w14:textId="29829A18" w:rsidR="0044533D" w:rsidRDefault="0044533D">
      <w:r>
        <w:t>Відповідно до статті 56 Закону України «</w:t>
      </w:r>
      <w:r w:rsidRPr="0044533D">
        <w:t>Про забезпечення функціонування української мови як державної</w:t>
      </w:r>
      <w:r>
        <w:t xml:space="preserve">» </w:t>
      </w:r>
    </w:p>
    <w:p w14:paraId="49884C17" w14:textId="77777777" w:rsidR="0044533D" w:rsidRDefault="0044533D"/>
    <w:p w14:paraId="6E6B6512" w14:textId="77777777" w:rsidR="0044533D" w:rsidRDefault="0044533D"/>
    <w:p w14:paraId="377B6942" w14:textId="73DBFE6E" w:rsidR="0044533D" w:rsidRDefault="0044533D" w:rsidP="0044533D">
      <w:pPr>
        <w:pStyle w:val="rvps2"/>
        <w:shd w:val="clear" w:color="auto" w:fill="FFFFFF"/>
        <w:spacing w:after="150"/>
        <w:ind w:firstLine="450"/>
        <w:jc w:val="both"/>
        <w:rPr>
          <w:color w:val="333333"/>
        </w:rPr>
      </w:pPr>
      <w:r>
        <w:rPr>
          <w:color w:val="333333"/>
        </w:rPr>
        <w:t xml:space="preserve">Порядок здійснення державного контролю за застосуванням державної мови органами державної влади, органами влади Автономної Республіки Крим, органами місцевого самоврядування, суб’єктами господарювання, іншими юридичними особами та їх посадовими особами встановлюється </w:t>
      </w:r>
      <w:r w:rsidRPr="0044533D">
        <w:rPr>
          <w:color w:val="333333"/>
        </w:rPr>
        <w:t>Закон</w:t>
      </w:r>
      <w:r>
        <w:rPr>
          <w:color w:val="333333"/>
        </w:rPr>
        <w:t>ом</w:t>
      </w:r>
      <w:r w:rsidRPr="0044533D">
        <w:rPr>
          <w:color w:val="333333"/>
        </w:rPr>
        <w:t xml:space="preserve"> України «Про забезпечення функціонування української мови як державної»</w:t>
      </w:r>
      <w:r>
        <w:rPr>
          <w:color w:val="333333"/>
        </w:rPr>
        <w:t>.</w:t>
      </w:r>
    </w:p>
    <w:p w14:paraId="32785FFE" w14:textId="22390B30" w:rsidR="0044533D" w:rsidRPr="0044533D" w:rsidRDefault="0044533D" w:rsidP="0044533D">
      <w:pPr>
        <w:pStyle w:val="rvps2"/>
        <w:shd w:val="clear" w:color="auto" w:fill="FFFFFF"/>
        <w:spacing w:after="150"/>
        <w:ind w:firstLine="450"/>
        <w:jc w:val="both"/>
        <w:rPr>
          <w:color w:val="333333"/>
        </w:rPr>
      </w:pPr>
      <w:r>
        <w:rPr>
          <w:color w:val="333333"/>
        </w:rPr>
        <w:t xml:space="preserve">Так, відповідно до статті </w:t>
      </w:r>
      <w:r w:rsidRPr="0044533D">
        <w:rPr>
          <w:color w:val="333333"/>
        </w:rPr>
        <w:t xml:space="preserve">56 Закону </w:t>
      </w:r>
    </w:p>
    <w:p w14:paraId="1B7CBE27" w14:textId="4F0758F5" w:rsidR="0044533D" w:rsidRDefault="0044533D" w:rsidP="004453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14:paraId="4A0FC368" w14:textId="57851840" w:rsidR="00F2189F" w:rsidRDefault="0044533D" w:rsidP="00F2189F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44533D">
        <w:t>21.02.2024</w:t>
      </w:r>
      <w:r>
        <w:t xml:space="preserve"> року за № </w:t>
      </w:r>
      <w:r w:rsidRPr="0044533D">
        <w:t>883/04.2--</w:t>
      </w:r>
      <w:proofErr w:type="spellStart"/>
      <w:r w:rsidRPr="0044533D">
        <w:t>Вих</w:t>
      </w:r>
      <w:proofErr w:type="spellEnd"/>
      <w:r w:rsidRPr="0044533D">
        <w:t>.</w:t>
      </w:r>
      <w:r>
        <w:t xml:space="preserve"> на Вашу адресу (</w:t>
      </w:r>
      <w:proofErr w:type="spellStart"/>
      <w:r>
        <w:t>пров</w:t>
      </w:r>
      <w:proofErr w:type="spellEnd"/>
      <w:r>
        <w:t xml:space="preserve">. Донбасівський, буд. 17, </w:t>
      </w:r>
      <w:proofErr w:type="spellStart"/>
      <w:r>
        <w:t>кв</w:t>
      </w:r>
      <w:proofErr w:type="spellEnd"/>
      <w:r>
        <w:t>. 59, м. Харків, 61016</w:t>
      </w:r>
      <w:r>
        <w:t>) направлено</w:t>
      </w:r>
      <w:r w:rsidR="00F2189F">
        <w:t xml:space="preserve">, у відповідності до статті 56 Закону, лист вимогу щодо надання </w:t>
      </w:r>
      <w:r w:rsidR="00F2189F" w:rsidRPr="00F2189F">
        <w:t xml:space="preserve">в найкоротший термін з дати отримання листа </w:t>
      </w:r>
      <w:r w:rsidR="00F2189F">
        <w:t xml:space="preserve">інформації, в тому числі пояснення по справі. </w:t>
      </w:r>
    </w:p>
    <w:p w14:paraId="7306449A" w14:textId="4FDBE654" w:rsidR="00BE658F" w:rsidRDefault="00BE658F" w:rsidP="00BE65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>
        <w:t xml:space="preserve">Однак, навіть до моменту складання акту </w:t>
      </w:r>
      <w:r w:rsidRPr="00BE658F">
        <w:t>за результатами здійснення контролю за застосуванням державної мови</w:t>
      </w:r>
      <w:r>
        <w:t xml:space="preserve"> відповідь від Вас не надійшла. </w:t>
      </w:r>
    </w:p>
    <w:p w14:paraId="63CEF3CD" w14:textId="3EE09089" w:rsidR="00BE658F" w:rsidRDefault="00BE658F" w:rsidP="00BE65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>
        <w:t xml:space="preserve">Дійсно, </w:t>
      </w:r>
    </w:p>
    <w:p w14:paraId="6839823D" w14:textId="01E15B82" w:rsidR="00BE658F" w:rsidRPr="00BE658F" w:rsidRDefault="00BE658F" w:rsidP="00BE65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14:paraId="2B854E63" w14:textId="77777777" w:rsidR="00F2189F" w:rsidRDefault="00F2189F" w:rsidP="00F2189F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sectPr w:rsidR="00F21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3D"/>
    <w:rsid w:val="00253770"/>
    <w:rsid w:val="0044533D"/>
    <w:rsid w:val="004E2227"/>
    <w:rsid w:val="00BE658F"/>
    <w:rsid w:val="00F2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1D66"/>
  <w15:chartTrackingRefBased/>
  <w15:docId w15:val="{70F414D5-ED0A-4D3D-8E39-68F86E4F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</dc:creator>
  <cp:keywords/>
  <dc:description/>
  <cp:lastModifiedBy>coo</cp:lastModifiedBy>
  <cp:revision>1</cp:revision>
  <dcterms:created xsi:type="dcterms:W3CDTF">2024-07-01T14:04:00Z</dcterms:created>
  <dcterms:modified xsi:type="dcterms:W3CDTF">2024-07-01T14:46:00Z</dcterms:modified>
</cp:coreProperties>
</file>